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E3CBD" w14:textId="77777777" w:rsidR="003C1C0B" w:rsidRDefault="003C1C0B" w:rsidP="00CB52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4F5282F" wp14:editId="6C135B14">
            <wp:extent cx="5943600" cy="894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A_hrztag_BL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CFA73" w14:textId="77777777" w:rsidR="003C1C0B" w:rsidRDefault="003C1C0B" w:rsidP="003C1C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130E045" w14:textId="77777777" w:rsidR="003C1C0B" w:rsidRDefault="003C1C0B" w:rsidP="00CB52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Suicide Education, Research and Advocacy (SERA)</w:t>
      </w:r>
    </w:p>
    <w:p w14:paraId="7B18B6BE" w14:textId="77777777" w:rsidR="003C1C0B" w:rsidRDefault="003C1C0B" w:rsidP="00CB52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Position Paper</w:t>
      </w:r>
    </w:p>
    <w:p w14:paraId="7E2784A4" w14:textId="77777777" w:rsidR="00CB52D4" w:rsidRDefault="00CB52D4" w:rsidP="00CB52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187DE4" w14:textId="77777777" w:rsidR="003C1C0B" w:rsidRPr="003732C5" w:rsidRDefault="003C1C0B" w:rsidP="00072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32C5">
        <w:rPr>
          <w:rFonts w:ascii="Arial" w:hAnsi="Arial" w:cs="Arial"/>
        </w:rPr>
        <w:t xml:space="preserve">All too often, our community is faced with the tragic loss of </w:t>
      </w:r>
      <w:r w:rsidR="007C28F4" w:rsidRPr="003732C5">
        <w:rPr>
          <w:rFonts w:ascii="Arial" w:hAnsi="Arial" w:cs="Arial"/>
        </w:rPr>
        <w:t>children and adolescents</w:t>
      </w:r>
      <w:r w:rsidRPr="003732C5">
        <w:rPr>
          <w:rFonts w:ascii="Arial" w:hAnsi="Arial" w:cs="Arial"/>
        </w:rPr>
        <w:t xml:space="preserve"> due to suicide.</w:t>
      </w:r>
      <w:r w:rsidR="00072D8F" w:rsidRPr="003732C5">
        <w:rPr>
          <w:rFonts w:ascii="Arial" w:hAnsi="Arial" w:cs="Arial"/>
        </w:rPr>
        <w:t xml:space="preserve"> </w:t>
      </w:r>
      <w:r w:rsidRPr="003732C5">
        <w:rPr>
          <w:rFonts w:ascii="Arial" w:hAnsi="Arial" w:cs="Arial"/>
        </w:rPr>
        <w:t>Following such a devastating event, communities, schools, families, and loved ones are often</w:t>
      </w:r>
      <w:r w:rsidR="00072D8F" w:rsidRPr="003732C5">
        <w:rPr>
          <w:rFonts w:ascii="Arial" w:hAnsi="Arial" w:cs="Arial"/>
        </w:rPr>
        <w:t xml:space="preserve"> </w:t>
      </w:r>
      <w:r w:rsidRPr="003732C5">
        <w:rPr>
          <w:rFonts w:ascii="Arial" w:hAnsi="Arial" w:cs="Arial"/>
        </w:rPr>
        <w:t>traumatized and struggle to cope and respond. Our community organization, the Greater</w:t>
      </w:r>
    </w:p>
    <w:p w14:paraId="3FA26679" w14:textId="77777777" w:rsidR="003C1C0B" w:rsidRPr="003732C5" w:rsidRDefault="003C1C0B" w:rsidP="00072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32C5">
        <w:rPr>
          <w:rFonts w:ascii="Arial" w:hAnsi="Arial" w:cs="Arial"/>
        </w:rPr>
        <w:t>Cincinnati Suicide Education, Research and Advocacy (SERA) Collaborative provides</w:t>
      </w:r>
      <w:r w:rsidR="007C28F4" w:rsidRPr="003732C5">
        <w:rPr>
          <w:rFonts w:ascii="Arial" w:hAnsi="Arial" w:cs="Arial"/>
        </w:rPr>
        <w:t xml:space="preserve"> </w:t>
      </w:r>
      <w:r w:rsidRPr="003732C5">
        <w:rPr>
          <w:rFonts w:ascii="Arial" w:hAnsi="Arial" w:cs="Arial"/>
        </w:rPr>
        <w:t>resources to help the community respond and cope with the tragic loss of a young person to</w:t>
      </w:r>
      <w:r w:rsidR="007C28F4" w:rsidRPr="003732C5">
        <w:rPr>
          <w:rFonts w:ascii="Arial" w:hAnsi="Arial" w:cs="Arial"/>
        </w:rPr>
        <w:t xml:space="preserve"> </w:t>
      </w:r>
      <w:r w:rsidRPr="003732C5">
        <w:rPr>
          <w:rFonts w:ascii="Arial" w:hAnsi="Arial" w:cs="Arial"/>
        </w:rPr>
        <w:t>suicide.</w:t>
      </w:r>
    </w:p>
    <w:p w14:paraId="54421735" w14:textId="77777777" w:rsidR="003C1C0B" w:rsidRPr="003732C5" w:rsidRDefault="003C1C0B" w:rsidP="00072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68131A3" w14:textId="77777777" w:rsidR="003C1C0B" w:rsidRPr="007935E2" w:rsidRDefault="003C1C0B" w:rsidP="00072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35E2">
        <w:rPr>
          <w:rFonts w:ascii="Arial" w:hAnsi="Arial" w:cs="Arial"/>
        </w:rPr>
        <w:t xml:space="preserve">Suicide is the </w:t>
      </w:r>
      <w:r w:rsidR="00072D8F" w:rsidRPr="007935E2">
        <w:rPr>
          <w:rFonts w:ascii="Arial" w:hAnsi="Arial" w:cs="Arial"/>
        </w:rPr>
        <w:t>second</w:t>
      </w:r>
      <w:r w:rsidRPr="007935E2">
        <w:rPr>
          <w:rFonts w:ascii="Arial" w:hAnsi="Arial" w:cs="Arial"/>
        </w:rPr>
        <w:t xml:space="preserve"> leading cause of death among teenagers and attempts greatly outnumber</w:t>
      </w:r>
    </w:p>
    <w:p w14:paraId="2559E47A" w14:textId="68ADD821" w:rsidR="003C1C0B" w:rsidRPr="007935E2" w:rsidRDefault="0040380E" w:rsidP="00072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35E2">
        <w:rPr>
          <w:rFonts w:ascii="Arial" w:hAnsi="Arial" w:cs="Arial"/>
        </w:rPr>
        <w:t>c</w:t>
      </w:r>
      <w:r w:rsidR="00072D8F" w:rsidRPr="007935E2">
        <w:rPr>
          <w:rFonts w:ascii="Arial" w:hAnsi="Arial" w:cs="Arial"/>
        </w:rPr>
        <w:t>ompletions.</w:t>
      </w:r>
      <w:r w:rsidR="00FA234A" w:rsidRPr="007935E2">
        <w:rPr>
          <w:rFonts w:ascii="Arial" w:hAnsi="Arial" w:cs="Arial"/>
        </w:rPr>
        <w:t xml:space="preserve">  From 2012</w:t>
      </w:r>
      <w:r w:rsidRPr="007935E2">
        <w:rPr>
          <w:rFonts w:ascii="Arial" w:hAnsi="Arial" w:cs="Arial"/>
        </w:rPr>
        <w:t xml:space="preserve"> to </w:t>
      </w:r>
      <w:r w:rsidR="00FA234A" w:rsidRPr="007935E2">
        <w:rPr>
          <w:rFonts w:ascii="Arial" w:hAnsi="Arial" w:cs="Arial"/>
        </w:rPr>
        <w:t>2017</w:t>
      </w:r>
      <w:r w:rsidRPr="007935E2">
        <w:rPr>
          <w:rFonts w:ascii="Arial" w:hAnsi="Arial" w:cs="Arial"/>
        </w:rPr>
        <w:t>,</w:t>
      </w:r>
      <w:r w:rsidR="00FA234A" w:rsidRPr="007935E2">
        <w:rPr>
          <w:rFonts w:ascii="Arial" w:hAnsi="Arial" w:cs="Arial"/>
        </w:rPr>
        <w:t xml:space="preserve"> there was an 80% rate increase of 8</w:t>
      </w:r>
      <w:r w:rsidRPr="007935E2">
        <w:rPr>
          <w:rFonts w:ascii="Arial" w:hAnsi="Arial" w:cs="Arial"/>
        </w:rPr>
        <w:t xml:space="preserve"> to </w:t>
      </w:r>
      <w:r w:rsidR="00FA234A" w:rsidRPr="007935E2">
        <w:rPr>
          <w:rFonts w:ascii="Arial" w:hAnsi="Arial" w:cs="Arial"/>
        </w:rPr>
        <w:t>12 year olds dying by suicide.  In 2017, Ohio ranked as the 33</w:t>
      </w:r>
      <w:r w:rsidR="00FA234A" w:rsidRPr="007935E2">
        <w:rPr>
          <w:rFonts w:ascii="Arial" w:hAnsi="Arial" w:cs="Arial"/>
          <w:vertAlign w:val="superscript"/>
        </w:rPr>
        <w:t>rd</w:t>
      </w:r>
      <w:r w:rsidR="00FA234A" w:rsidRPr="007935E2">
        <w:rPr>
          <w:rFonts w:ascii="Arial" w:hAnsi="Arial" w:cs="Arial"/>
        </w:rPr>
        <w:t xml:space="preserve"> highest rate of suicide in the U.S. In 2013, </w:t>
      </w:r>
      <w:r w:rsidR="00425884" w:rsidRPr="007935E2">
        <w:rPr>
          <w:rFonts w:ascii="Arial" w:hAnsi="Arial" w:cs="Arial"/>
        </w:rPr>
        <w:t>7.8% of girls and 4.5% of boys reported a suicide attempt.  (New York State Psychiatric Institute, 2019).</w:t>
      </w:r>
    </w:p>
    <w:p w14:paraId="049EE0E2" w14:textId="77777777" w:rsidR="003C1C0B" w:rsidRPr="007935E2" w:rsidRDefault="003C1C0B" w:rsidP="00072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BA18D1" w14:textId="4D8D7F0B" w:rsidR="003C1C0B" w:rsidRPr="003732C5" w:rsidRDefault="003C1C0B" w:rsidP="00072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35E2">
        <w:rPr>
          <w:rFonts w:ascii="Arial" w:hAnsi="Arial" w:cs="Arial"/>
        </w:rPr>
        <w:t>A student’s suicide has a significant impact on other students, as well as the entire school</w:t>
      </w:r>
      <w:r w:rsidR="00072D8F" w:rsidRPr="007935E2">
        <w:rPr>
          <w:rFonts w:ascii="Arial" w:hAnsi="Arial" w:cs="Arial"/>
        </w:rPr>
        <w:t xml:space="preserve"> </w:t>
      </w:r>
      <w:r w:rsidRPr="007935E2">
        <w:rPr>
          <w:rFonts w:ascii="Arial" w:hAnsi="Arial" w:cs="Arial"/>
        </w:rPr>
        <w:t xml:space="preserve">community. As this problem has gained attention, national centers have recognized the need </w:t>
      </w:r>
      <w:r w:rsidR="00196143" w:rsidRPr="007935E2">
        <w:rPr>
          <w:rFonts w:ascii="Arial" w:hAnsi="Arial" w:cs="Arial"/>
        </w:rPr>
        <w:t xml:space="preserve">for </w:t>
      </w:r>
      <w:r w:rsidRPr="007935E2">
        <w:rPr>
          <w:rFonts w:ascii="Arial" w:hAnsi="Arial" w:cs="Arial"/>
        </w:rPr>
        <w:t>schools and communities to have programs to prevent suicide and manage the critical situation</w:t>
      </w:r>
      <w:r w:rsidR="00072D8F" w:rsidRPr="007935E2">
        <w:rPr>
          <w:rFonts w:ascii="Arial" w:hAnsi="Arial" w:cs="Arial"/>
        </w:rPr>
        <w:t xml:space="preserve"> </w:t>
      </w:r>
      <w:r w:rsidRPr="007935E2">
        <w:rPr>
          <w:rFonts w:ascii="Arial" w:hAnsi="Arial" w:cs="Arial"/>
        </w:rPr>
        <w:t xml:space="preserve">in the aftermath of a suicide. </w:t>
      </w:r>
      <w:r w:rsidR="00196143" w:rsidRPr="007935E2">
        <w:rPr>
          <w:rFonts w:ascii="Arial" w:hAnsi="Arial" w:cs="Arial"/>
        </w:rPr>
        <w:t>Organizations</w:t>
      </w:r>
      <w:r w:rsidRPr="007935E2">
        <w:rPr>
          <w:rFonts w:ascii="Arial" w:hAnsi="Arial" w:cs="Arial"/>
        </w:rPr>
        <w:t xml:space="preserve"> such as the American Foundation of Suicide Prevention,</w:t>
      </w:r>
      <w:r w:rsidR="00196143" w:rsidRPr="007935E2">
        <w:rPr>
          <w:rFonts w:ascii="Arial" w:hAnsi="Arial" w:cs="Arial"/>
        </w:rPr>
        <w:t xml:space="preserve"> </w:t>
      </w:r>
      <w:r w:rsidRPr="007935E2">
        <w:rPr>
          <w:rFonts w:ascii="Arial" w:hAnsi="Arial" w:cs="Arial"/>
        </w:rPr>
        <w:t>Suicide Prevention Resource Center, and the Substance Abuse and Mental</w:t>
      </w:r>
      <w:r w:rsidRPr="003732C5">
        <w:rPr>
          <w:rFonts w:ascii="Arial" w:hAnsi="Arial" w:cs="Arial"/>
        </w:rPr>
        <w:t xml:space="preserve"> Health Services</w:t>
      </w:r>
      <w:r w:rsidR="00196143">
        <w:rPr>
          <w:rFonts w:ascii="Arial" w:hAnsi="Arial" w:cs="Arial"/>
        </w:rPr>
        <w:t xml:space="preserve"> </w:t>
      </w:r>
      <w:r w:rsidRPr="003732C5">
        <w:rPr>
          <w:rFonts w:ascii="Arial" w:hAnsi="Arial" w:cs="Arial"/>
        </w:rPr>
        <w:t>Administration have offered tool kits and in depth guides to suic</w:t>
      </w:r>
      <w:r w:rsidR="00CB52D4" w:rsidRPr="003732C5">
        <w:rPr>
          <w:rFonts w:ascii="Arial" w:hAnsi="Arial" w:cs="Arial"/>
        </w:rPr>
        <w:t xml:space="preserve">ide prevention and </w:t>
      </w:r>
      <w:proofErr w:type="spellStart"/>
      <w:r w:rsidR="00CB52D4" w:rsidRPr="003732C5">
        <w:rPr>
          <w:rFonts w:ascii="Arial" w:hAnsi="Arial" w:cs="Arial"/>
        </w:rPr>
        <w:t>postvention</w:t>
      </w:r>
      <w:proofErr w:type="spellEnd"/>
      <w:r w:rsidR="00CB52D4" w:rsidRPr="003732C5">
        <w:rPr>
          <w:rFonts w:ascii="Arial" w:hAnsi="Arial" w:cs="Arial"/>
        </w:rPr>
        <w:t xml:space="preserve">. </w:t>
      </w:r>
      <w:proofErr w:type="spellStart"/>
      <w:r w:rsidRPr="003732C5">
        <w:rPr>
          <w:rFonts w:ascii="Arial" w:hAnsi="Arial" w:cs="Arial"/>
        </w:rPr>
        <w:t>Postventions</w:t>
      </w:r>
      <w:proofErr w:type="spellEnd"/>
      <w:r w:rsidRPr="003732C5">
        <w:rPr>
          <w:rFonts w:ascii="Arial" w:hAnsi="Arial" w:cs="Arial"/>
        </w:rPr>
        <w:t xml:space="preserve"> are interventions taken after a suicide that include procedures to alleviate the</w:t>
      </w:r>
      <w:r w:rsidR="00072D8F" w:rsidRPr="003732C5">
        <w:rPr>
          <w:rFonts w:ascii="Arial" w:hAnsi="Arial" w:cs="Arial"/>
        </w:rPr>
        <w:t xml:space="preserve"> </w:t>
      </w:r>
      <w:r w:rsidRPr="003732C5">
        <w:rPr>
          <w:rFonts w:ascii="Arial" w:hAnsi="Arial" w:cs="Arial"/>
        </w:rPr>
        <w:t>distress of the school community, reduce the risk of imitative suicidal behavior, and promote the</w:t>
      </w:r>
      <w:r w:rsidR="00072D8F" w:rsidRPr="003732C5">
        <w:rPr>
          <w:rFonts w:ascii="Arial" w:hAnsi="Arial" w:cs="Arial"/>
        </w:rPr>
        <w:t xml:space="preserve"> </w:t>
      </w:r>
      <w:r w:rsidRPr="003732C5">
        <w:rPr>
          <w:rFonts w:ascii="Arial" w:hAnsi="Arial" w:cs="Arial"/>
        </w:rPr>
        <w:t>healthy recov</w:t>
      </w:r>
      <w:r w:rsidR="00072D8F" w:rsidRPr="003732C5">
        <w:rPr>
          <w:rFonts w:ascii="Arial" w:hAnsi="Arial" w:cs="Arial"/>
        </w:rPr>
        <w:t xml:space="preserve">ery of the affected individuals. </w:t>
      </w:r>
      <w:r w:rsidRPr="003732C5">
        <w:rPr>
          <w:rFonts w:ascii="Arial" w:hAnsi="Arial" w:cs="Arial"/>
        </w:rPr>
        <w:t>These evidence informed guides assist schools and</w:t>
      </w:r>
      <w:r w:rsidR="00072D8F" w:rsidRPr="003732C5">
        <w:rPr>
          <w:rFonts w:ascii="Arial" w:hAnsi="Arial" w:cs="Arial"/>
        </w:rPr>
        <w:t xml:space="preserve"> </w:t>
      </w:r>
      <w:r w:rsidRPr="003732C5">
        <w:rPr>
          <w:rFonts w:ascii="Arial" w:hAnsi="Arial" w:cs="Arial"/>
        </w:rPr>
        <w:t>community partners in preparing and responding to a teen suicide.</w:t>
      </w:r>
    </w:p>
    <w:p w14:paraId="3256D860" w14:textId="77777777" w:rsidR="003C1C0B" w:rsidRPr="003732C5" w:rsidRDefault="003C1C0B" w:rsidP="00072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8B7BB88" w14:textId="77777777" w:rsidR="003C1C0B" w:rsidRPr="003732C5" w:rsidRDefault="003C1C0B" w:rsidP="00072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32C5">
        <w:rPr>
          <w:rFonts w:ascii="Arial" w:hAnsi="Arial" w:cs="Arial"/>
        </w:rPr>
        <w:t>The SERA Collaborative is dedicated to engage, organize, and work with the community</w:t>
      </w:r>
      <w:r w:rsidR="00072D8F" w:rsidRPr="003732C5">
        <w:rPr>
          <w:rFonts w:ascii="Arial" w:hAnsi="Arial" w:cs="Arial"/>
        </w:rPr>
        <w:t>, focusing on schools,</w:t>
      </w:r>
      <w:r w:rsidRPr="003732C5">
        <w:rPr>
          <w:rFonts w:ascii="Arial" w:hAnsi="Arial" w:cs="Arial"/>
        </w:rPr>
        <w:t xml:space="preserve"> to</w:t>
      </w:r>
      <w:r w:rsidR="00072D8F" w:rsidRPr="003732C5">
        <w:rPr>
          <w:rFonts w:ascii="Arial" w:hAnsi="Arial" w:cs="Arial"/>
        </w:rPr>
        <w:t xml:space="preserve"> </w:t>
      </w:r>
      <w:r w:rsidRPr="003732C5">
        <w:rPr>
          <w:rFonts w:ascii="Arial" w:hAnsi="Arial" w:cs="Arial"/>
        </w:rPr>
        <w:t>increase knowledge, resources, and support structures so all are able to have access to the</w:t>
      </w:r>
      <w:r w:rsidR="00072D8F" w:rsidRPr="003732C5">
        <w:rPr>
          <w:rFonts w:ascii="Arial" w:hAnsi="Arial" w:cs="Arial"/>
        </w:rPr>
        <w:t xml:space="preserve"> </w:t>
      </w:r>
      <w:r w:rsidRPr="003732C5">
        <w:rPr>
          <w:rFonts w:ascii="Arial" w:hAnsi="Arial" w:cs="Arial"/>
        </w:rPr>
        <w:t xml:space="preserve">best suicide prevention and </w:t>
      </w:r>
      <w:proofErr w:type="spellStart"/>
      <w:r w:rsidRPr="003732C5">
        <w:rPr>
          <w:rFonts w:ascii="Arial" w:hAnsi="Arial" w:cs="Arial"/>
        </w:rPr>
        <w:t>postvention</w:t>
      </w:r>
      <w:proofErr w:type="spellEnd"/>
      <w:r w:rsidRPr="003732C5">
        <w:rPr>
          <w:rFonts w:ascii="Arial" w:hAnsi="Arial" w:cs="Arial"/>
        </w:rPr>
        <w:t xml:space="preserve"> </w:t>
      </w:r>
      <w:r w:rsidR="00072D8F" w:rsidRPr="003732C5">
        <w:rPr>
          <w:rFonts w:ascii="Arial" w:hAnsi="Arial" w:cs="Arial"/>
        </w:rPr>
        <w:t>resources</w:t>
      </w:r>
      <w:r w:rsidRPr="003732C5">
        <w:rPr>
          <w:rFonts w:ascii="Arial" w:hAnsi="Arial" w:cs="Arial"/>
        </w:rPr>
        <w:t>.</w:t>
      </w:r>
    </w:p>
    <w:p w14:paraId="4BA23662" w14:textId="77777777" w:rsidR="003C1C0B" w:rsidRPr="003732C5" w:rsidRDefault="003C1C0B" w:rsidP="00072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0D2F9C" w14:textId="77777777" w:rsidR="003C1C0B" w:rsidRPr="003732C5" w:rsidRDefault="003C1C0B" w:rsidP="00072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32C5">
        <w:rPr>
          <w:rFonts w:ascii="Arial" w:hAnsi="Arial" w:cs="Arial"/>
        </w:rPr>
        <w:t>SERA’s efforts are focused on providing information and programming to help support those</w:t>
      </w:r>
      <w:r w:rsidR="003732C5" w:rsidRPr="003732C5">
        <w:rPr>
          <w:rFonts w:ascii="Arial" w:hAnsi="Arial" w:cs="Arial"/>
        </w:rPr>
        <w:t xml:space="preserve"> </w:t>
      </w:r>
      <w:r w:rsidRPr="003732C5">
        <w:rPr>
          <w:rFonts w:ascii="Arial" w:hAnsi="Arial" w:cs="Arial"/>
        </w:rPr>
        <w:t>dealing with loss after a suicide and to prevent suicide through the following goals:</w:t>
      </w:r>
    </w:p>
    <w:p w14:paraId="79E83D9F" w14:textId="77777777" w:rsidR="003C1C0B" w:rsidRPr="003732C5" w:rsidRDefault="003C1C0B" w:rsidP="00072D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3732C5">
        <w:rPr>
          <w:rFonts w:ascii="Arial" w:hAnsi="Arial" w:cs="Arial"/>
        </w:rPr>
        <w:t xml:space="preserve">1. Identify and promote evidence based suicide prevention and </w:t>
      </w:r>
      <w:proofErr w:type="spellStart"/>
      <w:r w:rsidRPr="003732C5">
        <w:rPr>
          <w:rFonts w:ascii="Arial" w:hAnsi="Arial" w:cs="Arial"/>
        </w:rPr>
        <w:t>postvention</w:t>
      </w:r>
      <w:proofErr w:type="spellEnd"/>
      <w:r w:rsidRPr="003732C5">
        <w:rPr>
          <w:rFonts w:ascii="Arial" w:hAnsi="Arial" w:cs="Arial"/>
        </w:rPr>
        <w:t xml:space="preserve"> </w:t>
      </w:r>
      <w:r w:rsidR="00DB198E" w:rsidRPr="003732C5">
        <w:rPr>
          <w:rFonts w:ascii="Arial" w:hAnsi="Arial" w:cs="Arial"/>
        </w:rPr>
        <w:t>resources</w:t>
      </w:r>
    </w:p>
    <w:p w14:paraId="5D9107AD" w14:textId="77777777" w:rsidR="003C1C0B" w:rsidRPr="003732C5" w:rsidRDefault="003C1C0B" w:rsidP="00072D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3732C5">
        <w:rPr>
          <w:rFonts w:ascii="Arial" w:hAnsi="Arial" w:cs="Arial"/>
        </w:rPr>
        <w:t xml:space="preserve">2. Develop resource infrastructures to respond to </w:t>
      </w:r>
      <w:proofErr w:type="spellStart"/>
      <w:r w:rsidRPr="003732C5">
        <w:rPr>
          <w:rFonts w:ascii="Arial" w:hAnsi="Arial" w:cs="Arial"/>
        </w:rPr>
        <w:t>postvention</w:t>
      </w:r>
      <w:proofErr w:type="spellEnd"/>
      <w:r w:rsidRPr="003732C5">
        <w:rPr>
          <w:rFonts w:ascii="Arial" w:hAnsi="Arial" w:cs="Arial"/>
        </w:rPr>
        <w:t xml:space="preserve"> needs</w:t>
      </w:r>
    </w:p>
    <w:p w14:paraId="1FE06F10" w14:textId="77777777" w:rsidR="003C1C0B" w:rsidRPr="003732C5" w:rsidRDefault="003C1C0B" w:rsidP="00072D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3732C5">
        <w:rPr>
          <w:rFonts w:ascii="Arial" w:hAnsi="Arial" w:cs="Arial"/>
        </w:rPr>
        <w:t>3. Engage community leaders to raise awareness of these important issues</w:t>
      </w:r>
    </w:p>
    <w:p w14:paraId="00116BEB" w14:textId="77777777" w:rsidR="003C1C0B" w:rsidRPr="003732C5" w:rsidRDefault="003C1C0B" w:rsidP="00072D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3732C5">
        <w:rPr>
          <w:rFonts w:ascii="Arial" w:hAnsi="Arial" w:cs="Arial"/>
        </w:rPr>
        <w:t>4. Establish advocacy in the school and school leadership t</w:t>
      </w:r>
      <w:r w:rsidR="00CB52D4" w:rsidRPr="003732C5">
        <w:rPr>
          <w:rFonts w:ascii="Arial" w:hAnsi="Arial" w:cs="Arial"/>
        </w:rPr>
        <w:t xml:space="preserve">o provide the resources of time </w:t>
      </w:r>
      <w:r w:rsidRPr="003732C5">
        <w:rPr>
          <w:rFonts w:ascii="Arial" w:hAnsi="Arial" w:cs="Arial"/>
        </w:rPr>
        <w:t xml:space="preserve">and effort to engage in prevention and </w:t>
      </w:r>
      <w:proofErr w:type="spellStart"/>
      <w:r w:rsidRPr="003732C5">
        <w:rPr>
          <w:rFonts w:ascii="Arial" w:hAnsi="Arial" w:cs="Arial"/>
        </w:rPr>
        <w:t>postvention</w:t>
      </w:r>
      <w:proofErr w:type="spellEnd"/>
      <w:r w:rsidRPr="003732C5">
        <w:rPr>
          <w:rFonts w:ascii="Arial" w:hAnsi="Arial" w:cs="Arial"/>
        </w:rPr>
        <w:t xml:space="preserve"> </w:t>
      </w:r>
      <w:r w:rsidR="00E22DE5" w:rsidRPr="003732C5">
        <w:rPr>
          <w:rFonts w:ascii="Arial" w:hAnsi="Arial" w:cs="Arial"/>
        </w:rPr>
        <w:t>resources</w:t>
      </w:r>
    </w:p>
    <w:p w14:paraId="3765C534" w14:textId="77777777" w:rsidR="003C1C0B" w:rsidRPr="003732C5" w:rsidRDefault="003C1C0B" w:rsidP="00072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4B2386" w14:textId="77777777" w:rsidR="003C1C0B" w:rsidRPr="003732C5" w:rsidRDefault="003C1C0B" w:rsidP="00072D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732C5">
        <w:rPr>
          <w:rFonts w:ascii="Arial" w:hAnsi="Arial" w:cs="Arial"/>
        </w:rPr>
        <w:t xml:space="preserve">The tragic loss of </w:t>
      </w:r>
      <w:r w:rsidR="00DB198E" w:rsidRPr="003732C5">
        <w:rPr>
          <w:rFonts w:ascii="Arial" w:hAnsi="Arial" w:cs="Arial"/>
        </w:rPr>
        <w:t>children and adolescents</w:t>
      </w:r>
      <w:r w:rsidRPr="003732C5">
        <w:rPr>
          <w:rFonts w:ascii="Arial" w:hAnsi="Arial" w:cs="Arial"/>
        </w:rPr>
        <w:t xml:space="preserve"> to suicide remains under recognized in our society, and our</w:t>
      </w:r>
      <w:r w:rsidR="00DB198E" w:rsidRPr="003732C5">
        <w:rPr>
          <w:rFonts w:ascii="Arial" w:hAnsi="Arial" w:cs="Arial"/>
        </w:rPr>
        <w:t xml:space="preserve"> </w:t>
      </w:r>
      <w:r w:rsidRPr="003732C5">
        <w:rPr>
          <w:rFonts w:ascii="Arial" w:hAnsi="Arial" w:cs="Arial"/>
        </w:rPr>
        <w:t>current community response to suicide and prevention demands improvement.</w:t>
      </w:r>
    </w:p>
    <w:p w14:paraId="1B9EA5AC" w14:textId="77777777" w:rsidR="00CC2B24" w:rsidRPr="003732C5" w:rsidRDefault="00CC2B24" w:rsidP="00072D8F">
      <w:pPr>
        <w:jc w:val="both"/>
        <w:rPr>
          <w:rFonts w:ascii="Arial" w:hAnsi="Arial" w:cs="Arial"/>
        </w:rPr>
      </w:pPr>
    </w:p>
    <w:p w14:paraId="304670BB" w14:textId="77777777" w:rsidR="00E161A8" w:rsidRPr="00D31328" w:rsidRDefault="00425884" w:rsidP="00072D8F">
      <w:pPr>
        <w:jc w:val="both"/>
        <w:rPr>
          <w:rFonts w:ascii="Arial" w:hAnsi="Arial" w:cs="Arial"/>
          <w:sz w:val="20"/>
          <w:szCs w:val="20"/>
        </w:rPr>
      </w:pPr>
      <w:r w:rsidRPr="00D31328">
        <w:rPr>
          <w:rFonts w:ascii="Arial" w:hAnsi="Arial" w:cs="Arial"/>
          <w:sz w:val="20"/>
          <w:szCs w:val="20"/>
        </w:rPr>
        <w:t xml:space="preserve">Source: </w:t>
      </w:r>
      <w:r w:rsidRPr="00D3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Lesser, A. (2019, September). Helping Save Lives Using the Columbia Suicide Severity Rating Scale. </w:t>
      </w:r>
      <w:r w:rsidRPr="00D31328"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Pediatric Mental Health Symposium</w:t>
      </w:r>
      <w:r w:rsidRPr="00D31328">
        <w:rPr>
          <w:rFonts w:ascii="Arial" w:hAnsi="Arial" w:cs="Arial"/>
          <w:color w:val="000000"/>
          <w:sz w:val="20"/>
          <w:szCs w:val="20"/>
          <w:shd w:val="clear" w:color="auto" w:fill="FFFFFF"/>
        </w:rPr>
        <w:t>. Mason, Ohio.</w:t>
      </w:r>
    </w:p>
    <w:p w14:paraId="195F8715" w14:textId="77777777" w:rsidR="00E161A8" w:rsidRPr="003732C5" w:rsidRDefault="00E161A8" w:rsidP="00072D8F">
      <w:pPr>
        <w:jc w:val="both"/>
        <w:rPr>
          <w:rFonts w:ascii="Arial" w:hAnsi="Arial" w:cs="Arial"/>
        </w:rPr>
      </w:pPr>
    </w:p>
    <w:p w14:paraId="00CDFF9C" w14:textId="77777777" w:rsidR="00E161A8" w:rsidRDefault="00E161A8" w:rsidP="00072D8F">
      <w:pPr>
        <w:jc w:val="both"/>
        <w:rPr>
          <w:rFonts w:ascii="Arial" w:hAnsi="Arial" w:cs="Arial"/>
        </w:rPr>
      </w:pPr>
      <w:r w:rsidRPr="003732C5">
        <w:rPr>
          <w:rFonts w:ascii="Arial" w:hAnsi="Arial" w:cs="Arial"/>
        </w:rPr>
        <w:t>This communication comes to you from the following SERA Collaborative partners:</w:t>
      </w:r>
    </w:p>
    <w:p w14:paraId="3F3B354D" w14:textId="77777777" w:rsidR="007935E2" w:rsidRDefault="007935E2" w:rsidP="00072D8F">
      <w:pPr>
        <w:jc w:val="both"/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345"/>
        <w:gridCol w:w="1350"/>
        <w:gridCol w:w="2669"/>
        <w:gridCol w:w="3986"/>
      </w:tblGrid>
      <w:tr w:rsidR="007935E2" w14:paraId="123D3969" w14:textId="77777777" w:rsidTr="003E4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14:paraId="1EFE6C7C" w14:textId="7FA7E523" w:rsidR="007935E2" w:rsidRPr="007935E2" w:rsidRDefault="007935E2" w:rsidP="003E441A">
            <w:pPr>
              <w:rPr>
                <w:rFonts w:ascii="Arial" w:hAnsi="Arial" w:cs="Arial"/>
              </w:rPr>
            </w:pPr>
            <w:r w:rsidRPr="007935E2">
              <w:rPr>
                <w:rFonts w:ascii="Arial" w:hAnsi="Arial" w:cs="Arial"/>
              </w:rPr>
              <w:t>First Name</w:t>
            </w:r>
          </w:p>
        </w:tc>
        <w:tc>
          <w:tcPr>
            <w:tcW w:w="1350" w:type="dxa"/>
            <w:vAlign w:val="center"/>
          </w:tcPr>
          <w:p w14:paraId="2194A4BE" w14:textId="670E6E57" w:rsidR="007935E2" w:rsidRDefault="007935E2" w:rsidP="003E4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tc>
          <w:tcPr>
            <w:tcW w:w="2669" w:type="dxa"/>
            <w:vAlign w:val="center"/>
          </w:tcPr>
          <w:p w14:paraId="5E80E2BD" w14:textId="2FABFEE9" w:rsidR="007935E2" w:rsidRDefault="007935E2" w:rsidP="003E4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3986" w:type="dxa"/>
            <w:vAlign w:val="center"/>
          </w:tcPr>
          <w:p w14:paraId="11876513" w14:textId="745EFB6C" w:rsidR="007935E2" w:rsidRDefault="007935E2" w:rsidP="003E44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</w:tr>
      <w:tr w:rsidR="00D40BC2" w:rsidRPr="00D40BC2" w14:paraId="14E329EB" w14:textId="77777777" w:rsidTr="003E441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14:paraId="51D02AC3" w14:textId="39853736" w:rsidR="007935E2" w:rsidRPr="00D40BC2" w:rsidRDefault="007935E2" w:rsidP="00072D8F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D40BC2">
              <w:rPr>
                <w:rFonts w:ascii="Arial" w:hAnsi="Arial" w:cs="Arial"/>
                <w:b w:val="0"/>
                <w:color w:val="000000" w:themeColor="text1"/>
              </w:rPr>
              <w:t xml:space="preserve">Linda </w:t>
            </w:r>
          </w:p>
        </w:tc>
        <w:tc>
          <w:tcPr>
            <w:tcW w:w="1350" w:type="dxa"/>
            <w:vAlign w:val="center"/>
          </w:tcPr>
          <w:p w14:paraId="3A056ED4" w14:textId="46A3F286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Richey</w:t>
            </w:r>
          </w:p>
        </w:tc>
        <w:tc>
          <w:tcPr>
            <w:tcW w:w="2669" w:type="dxa"/>
            <w:vAlign w:val="center"/>
          </w:tcPr>
          <w:p w14:paraId="7D799BBF" w14:textId="18777019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Cincinnati Children’s Hospital Medical Center</w:t>
            </w:r>
          </w:p>
        </w:tc>
        <w:tc>
          <w:tcPr>
            <w:tcW w:w="3986" w:type="dxa"/>
            <w:vAlign w:val="center"/>
          </w:tcPr>
          <w:p w14:paraId="79A4F4BD" w14:textId="45A7B427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hyperlink r:id="rId5" w:history="1">
              <w:r w:rsidRPr="00D40BC2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Linda.Richey@cchmc.org</w:t>
              </w:r>
            </w:hyperlink>
          </w:p>
          <w:p w14:paraId="3D58DB55" w14:textId="77777777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bookmarkStart w:id="0" w:name="_GoBack"/>
        <w:bookmarkEnd w:id="0"/>
      </w:tr>
      <w:tr w:rsidR="00D40BC2" w:rsidRPr="00D40BC2" w14:paraId="34C7A31C" w14:textId="77777777" w:rsidTr="003E441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14:paraId="69CBCE45" w14:textId="5375C890" w:rsidR="007935E2" w:rsidRPr="00D40BC2" w:rsidRDefault="007935E2" w:rsidP="00072D8F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D40BC2">
              <w:rPr>
                <w:rFonts w:ascii="Arial" w:hAnsi="Arial" w:cs="Arial"/>
                <w:b w:val="0"/>
                <w:color w:val="000000" w:themeColor="text1"/>
              </w:rPr>
              <w:t xml:space="preserve">Michael </w:t>
            </w:r>
          </w:p>
        </w:tc>
        <w:tc>
          <w:tcPr>
            <w:tcW w:w="1350" w:type="dxa"/>
            <w:vAlign w:val="center"/>
          </w:tcPr>
          <w:p w14:paraId="4AB52C38" w14:textId="689C1D58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Sorter, M.D.</w:t>
            </w:r>
          </w:p>
        </w:tc>
        <w:tc>
          <w:tcPr>
            <w:tcW w:w="2669" w:type="dxa"/>
            <w:vAlign w:val="center"/>
          </w:tcPr>
          <w:p w14:paraId="236E438D" w14:textId="515CD8F6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Cincinnati Children’s Hospital Medical Center</w:t>
            </w:r>
          </w:p>
        </w:tc>
        <w:tc>
          <w:tcPr>
            <w:tcW w:w="3986" w:type="dxa"/>
            <w:vAlign w:val="center"/>
          </w:tcPr>
          <w:p w14:paraId="58223E94" w14:textId="7D7AFE7B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hyperlink r:id="rId6" w:history="1">
              <w:r w:rsidRPr="00D40BC2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Michael.Sorter@cchmc.org</w:t>
              </w:r>
            </w:hyperlink>
          </w:p>
        </w:tc>
      </w:tr>
      <w:tr w:rsidR="00D40BC2" w:rsidRPr="00D40BC2" w14:paraId="0B16E3CD" w14:textId="77777777" w:rsidTr="003E441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14:paraId="69C93FDD" w14:textId="7281C238" w:rsidR="007935E2" w:rsidRPr="00D40BC2" w:rsidRDefault="007935E2" w:rsidP="00072D8F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D40BC2">
              <w:rPr>
                <w:rFonts w:ascii="Arial" w:hAnsi="Arial" w:cs="Arial"/>
                <w:b w:val="0"/>
                <w:color w:val="000000" w:themeColor="text1"/>
              </w:rPr>
              <w:t>Kami</w:t>
            </w:r>
          </w:p>
        </w:tc>
        <w:tc>
          <w:tcPr>
            <w:tcW w:w="1350" w:type="dxa"/>
            <w:vAlign w:val="center"/>
          </w:tcPr>
          <w:p w14:paraId="68A3E131" w14:textId="7704E330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Hill</w:t>
            </w:r>
          </w:p>
        </w:tc>
        <w:tc>
          <w:tcPr>
            <w:tcW w:w="2669" w:type="dxa"/>
            <w:vAlign w:val="center"/>
          </w:tcPr>
          <w:p w14:paraId="720301D2" w14:textId="118CAA97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Cincinnati Public Schools</w:t>
            </w:r>
          </w:p>
        </w:tc>
        <w:tc>
          <w:tcPr>
            <w:tcW w:w="3986" w:type="dxa"/>
            <w:vAlign w:val="center"/>
          </w:tcPr>
          <w:p w14:paraId="7869BA24" w14:textId="6A89F7B6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eastAsia="Times New Roman" w:hAnsi="Arial" w:cs="Arial"/>
                <w:color w:val="000000" w:themeColor="text1"/>
              </w:rPr>
              <w:t>hillkam@cpsboe.k12.oh.us</w:t>
            </w:r>
          </w:p>
        </w:tc>
      </w:tr>
      <w:tr w:rsidR="00D40BC2" w:rsidRPr="00D40BC2" w14:paraId="58ECA65B" w14:textId="77777777" w:rsidTr="003E441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14:paraId="082DF888" w14:textId="5C7929F6" w:rsidR="007935E2" w:rsidRPr="00D40BC2" w:rsidRDefault="007935E2" w:rsidP="00072D8F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D40BC2">
              <w:rPr>
                <w:rFonts w:ascii="Arial" w:hAnsi="Arial" w:cs="Arial"/>
                <w:b w:val="0"/>
                <w:color w:val="000000" w:themeColor="text1"/>
              </w:rPr>
              <w:t>Sara</w:t>
            </w:r>
          </w:p>
        </w:tc>
        <w:tc>
          <w:tcPr>
            <w:tcW w:w="1350" w:type="dxa"/>
            <w:vAlign w:val="center"/>
          </w:tcPr>
          <w:p w14:paraId="66A430B4" w14:textId="20D5A831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Maurer</w:t>
            </w:r>
          </w:p>
        </w:tc>
        <w:tc>
          <w:tcPr>
            <w:tcW w:w="2669" w:type="dxa"/>
            <w:vAlign w:val="center"/>
          </w:tcPr>
          <w:p w14:paraId="43ED452E" w14:textId="04DF35F8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Cincinnati Public Schools</w:t>
            </w:r>
          </w:p>
        </w:tc>
        <w:tc>
          <w:tcPr>
            <w:tcW w:w="3986" w:type="dxa"/>
            <w:vAlign w:val="center"/>
          </w:tcPr>
          <w:p w14:paraId="0083BCBF" w14:textId="33C17C98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hyperlink r:id="rId7" w:history="1">
              <w:r w:rsidRPr="00D40BC2">
                <w:rPr>
                  <w:rFonts w:ascii="Arial" w:eastAsia="Times New Roman" w:hAnsi="Arial" w:cs="Arial"/>
                  <w:color w:val="000000" w:themeColor="text1"/>
                </w:rPr>
                <w:t>maurers@cpsboe.k12.oh.us</w:t>
              </w:r>
            </w:hyperlink>
          </w:p>
        </w:tc>
      </w:tr>
      <w:tr w:rsidR="00D40BC2" w:rsidRPr="00D40BC2" w14:paraId="4CD96545" w14:textId="77777777" w:rsidTr="003E441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14:paraId="09B6C907" w14:textId="49F0F1F5" w:rsidR="007935E2" w:rsidRPr="00D40BC2" w:rsidRDefault="007935E2" w:rsidP="00072D8F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D40BC2">
              <w:rPr>
                <w:rFonts w:ascii="Arial" w:hAnsi="Arial" w:cs="Arial"/>
                <w:b w:val="0"/>
                <w:color w:val="000000" w:themeColor="text1"/>
              </w:rPr>
              <w:t>Sheila</w:t>
            </w:r>
          </w:p>
        </w:tc>
        <w:tc>
          <w:tcPr>
            <w:tcW w:w="1350" w:type="dxa"/>
            <w:vAlign w:val="center"/>
          </w:tcPr>
          <w:p w14:paraId="444AD9EC" w14:textId="3B7F32F9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Munafo-Kanoza</w:t>
            </w:r>
          </w:p>
        </w:tc>
        <w:tc>
          <w:tcPr>
            <w:tcW w:w="2669" w:type="dxa"/>
            <w:vAlign w:val="center"/>
          </w:tcPr>
          <w:p w14:paraId="06971E69" w14:textId="19D354AC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Companions on a Journey</w:t>
            </w:r>
          </w:p>
        </w:tc>
        <w:tc>
          <w:tcPr>
            <w:tcW w:w="3986" w:type="dxa"/>
            <w:vAlign w:val="center"/>
          </w:tcPr>
          <w:p w14:paraId="6E76564B" w14:textId="5B6418A2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sheila@companionsonajourney.org</w:t>
            </w:r>
          </w:p>
        </w:tc>
      </w:tr>
      <w:tr w:rsidR="00D40BC2" w:rsidRPr="00D40BC2" w14:paraId="759CA940" w14:textId="77777777" w:rsidTr="003E441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14:paraId="31670A36" w14:textId="1615F796" w:rsidR="007935E2" w:rsidRPr="00D40BC2" w:rsidRDefault="007935E2" w:rsidP="00072D8F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D40BC2">
              <w:rPr>
                <w:rFonts w:ascii="Arial" w:hAnsi="Arial" w:cs="Arial"/>
                <w:b w:val="0"/>
                <w:color w:val="000000" w:themeColor="text1"/>
              </w:rPr>
              <w:t>Liz</w:t>
            </w:r>
          </w:p>
        </w:tc>
        <w:tc>
          <w:tcPr>
            <w:tcW w:w="1350" w:type="dxa"/>
            <w:vAlign w:val="center"/>
          </w:tcPr>
          <w:p w14:paraId="58FF7782" w14:textId="63C7E85E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40BC2">
              <w:rPr>
                <w:rFonts w:ascii="Arial" w:hAnsi="Arial" w:cs="Arial"/>
                <w:color w:val="000000" w:themeColor="text1"/>
              </w:rPr>
              <w:t>Spanel</w:t>
            </w:r>
            <w:proofErr w:type="spellEnd"/>
          </w:p>
        </w:tc>
        <w:tc>
          <w:tcPr>
            <w:tcW w:w="2669" w:type="dxa"/>
            <w:vAlign w:val="center"/>
          </w:tcPr>
          <w:p w14:paraId="5B98916A" w14:textId="072A44CE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40BC2">
              <w:rPr>
                <w:rFonts w:ascii="Arial" w:hAnsi="Arial" w:cs="Arial"/>
                <w:color w:val="000000" w:themeColor="text1"/>
              </w:rPr>
              <w:t>Fernside</w:t>
            </w:r>
            <w:proofErr w:type="spellEnd"/>
          </w:p>
        </w:tc>
        <w:tc>
          <w:tcPr>
            <w:tcW w:w="3986" w:type="dxa"/>
            <w:vAlign w:val="center"/>
          </w:tcPr>
          <w:p w14:paraId="070F6B86" w14:textId="19E2AB5A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Elizabeth_spanel@trihealth.com</w:t>
            </w:r>
          </w:p>
        </w:tc>
      </w:tr>
      <w:tr w:rsidR="00D40BC2" w:rsidRPr="00D40BC2" w14:paraId="24E92D89" w14:textId="77777777" w:rsidTr="003E441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14:paraId="4B0EE2CE" w14:textId="2A11EA00" w:rsidR="007935E2" w:rsidRPr="00D40BC2" w:rsidRDefault="007935E2" w:rsidP="00072D8F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D40BC2">
              <w:rPr>
                <w:rFonts w:ascii="Arial" w:hAnsi="Arial" w:cs="Arial"/>
                <w:b w:val="0"/>
                <w:color w:val="000000" w:themeColor="text1"/>
              </w:rPr>
              <w:t>Carrie</w:t>
            </w:r>
          </w:p>
        </w:tc>
        <w:tc>
          <w:tcPr>
            <w:tcW w:w="1350" w:type="dxa"/>
            <w:vAlign w:val="center"/>
          </w:tcPr>
          <w:p w14:paraId="151FD167" w14:textId="0C4AD21A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Stoudemire</w:t>
            </w:r>
          </w:p>
        </w:tc>
        <w:tc>
          <w:tcPr>
            <w:tcW w:w="2669" w:type="dxa"/>
            <w:vAlign w:val="center"/>
          </w:tcPr>
          <w:p w14:paraId="00B12AB9" w14:textId="2D6AE997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Hamilton County Mental Health and Recovery Service Board</w:t>
            </w:r>
          </w:p>
        </w:tc>
        <w:tc>
          <w:tcPr>
            <w:tcW w:w="3986" w:type="dxa"/>
            <w:vAlign w:val="center"/>
          </w:tcPr>
          <w:p w14:paraId="27C0A791" w14:textId="7897EC67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Pr="00D40BC2">
                <w:rPr>
                  <w:rFonts w:ascii="Arial" w:eastAsia="Times New Roman" w:hAnsi="Arial" w:cs="Arial"/>
                  <w:color w:val="000000" w:themeColor="text1"/>
                </w:rPr>
                <w:t>carries@hamilton.mhrsb.state.oh.us</w:t>
              </w:r>
            </w:hyperlink>
          </w:p>
        </w:tc>
      </w:tr>
      <w:tr w:rsidR="00D40BC2" w:rsidRPr="00D40BC2" w14:paraId="1D3B1BD8" w14:textId="77777777" w:rsidTr="003E441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14:paraId="2084A72B" w14:textId="27D452BB" w:rsidR="007935E2" w:rsidRPr="00D40BC2" w:rsidRDefault="007935E2" w:rsidP="00072D8F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D40BC2">
              <w:rPr>
                <w:rFonts w:ascii="Arial" w:hAnsi="Arial" w:cs="Arial"/>
                <w:b w:val="0"/>
                <w:color w:val="000000" w:themeColor="text1"/>
              </w:rPr>
              <w:t>Amy</w:t>
            </w:r>
          </w:p>
        </w:tc>
        <w:tc>
          <w:tcPr>
            <w:tcW w:w="1350" w:type="dxa"/>
            <w:vAlign w:val="center"/>
          </w:tcPr>
          <w:p w14:paraId="1C0DD5E8" w14:textId="1776A684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 xml:space="preserve">Van </w:t>
            </w:r>
            <w:proofErr w:type="spellStart"/>
            <w:r w:rsidRPr="00D40BC2">
              <w:rPr>
                <w:rFonts w:ascii="Arial" w:hAnsi="Arial" w:cs="Arial"/>
                <w:color w:val="000000" w:themeColor="text1"/>
              </w:rPr>
              <w:t>Strien</w:t>
            </w:r>
            <w:proofErr w:type="spellEnd"/>
          </w:p>
        </w:tc>
        <w:tc>
          <w:tcPr>
            <w:tcW w:w="2669" w:type="dxa"/>
            <w:vAlign w:val="center"/>
          </w:tcPr>
          <w:p w14:paraId="59D3E6BB" w14:textId="77FF890F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Indian Hill Exempted School District</w:t>
            </w:r>
          </w:p>
        </w:tc>
        <w:tc>
          <w:tcPr>
            <w:tcW w:w="3986" w:type="dxa"/>
            <w:vAlign w:val="center"/>
          </w:tcPr>
          <w:p w14:paraId="31477408" w14:textId="2225A141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Amy.vanstrien@indianhillschools.org</w:t>
            </w:r>
          </w:p>
        </w:tc>
      </w:tr>
      <w:tr w:rsidR="00D40BC2" w:rsidRPr="00D40BC2" w14:paraId="2FEB0F36" w14:textId="77777777" w:rsidTr="003E441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14:paraId="3D6745BA" w14:textId="67B357CB" w:rsidR="007935E2" w:rsidRPr="00D40BC2" w:rsidRDefault="007935E2" w:rsidP="00072D8F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D40BC2">
              <w:rPr>
                <w:rFonts w:ascii="Arial" w:hAnsi="Arial" w:cs="Arial"/>
                <w:b w:val="0"/>
                <w:color w:val="000000" w:themeColor="text1"/>
              </w:rPr>
              <w:t xml:space="preserve">Kim </w:t>
            </w:r>
          </w:p>
        </w:tc>
        <w:tc>
          <w:tcPr>
            <w:tcW w:w="1350" w:type="dxa"/>
            <w:vAlign w:val="center"/>
          </w:tcPr>
          <w:p w14:paraId="3DEAC743" w14:textId="663BE408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Sellers</w:t>
            </w:r>
          </w:p>
        </w:tc>
        <w:tc>
          <w:tcPr>
            <w:tcW w:w="2669" w:type="dxa"/>
            <w:vAlign w:val="center"/>
          </w:tcPr>
          <w:p w14:paraId="72EB353F" w14:textId="22A7E638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Kings Local School District</w:t>
            </w:r>
          </w:p>
        </w:tc>
        <w:tc>
          <w:tcPr>
            <w:tcW w:w="3986" w:type="dxa"/>
            <w:vAlign w:val="center"/>
          </w:tcPr>
          <w:p w14:paraId="44669EE8" w14:textId="21CE5E00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eastAsia="Times New Roman" w:hAnsi="Arial" w:cs="Arial"/>
                <w:color w:val="000000" w:themeColor="text1"/>
              </w:rPr>
              <w:t>ksellers@kingslocal.net</w:t>
            </w:r>
          </w:p>
        </w:tc>
      </w:tr>
      <w:tr w:rsidR="00D40BC2" w:rsidRPr="00D40BC2" w14:paraId="5A7046B8" w14:textId="77777777" w:rsidTr="003E441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14:paraId="15E027A1" w14:textId="2055DF55" w:rsidR="007935E2" w:rsidRPr="00D40BC2" w:rsidRDefault="007935E2" w:rsidP="00072D8F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D40BC2">
              <w:rPr>
                <w:rFonts w:ascii="Arial" w:hAnsi="Arial" w:cs="Arial"/>
                <w:b w:val="0"/>
                <w:color w:val="000000" w:themeColor="text1"/>
              </w:rPr>
              <w:t>Leah</w:t>
            </w:r>
          </w:p>
        </w:tc>
        <w:tc>
          <w:tcPr>
            <w:tcW w:w="1350" w:type="dxa"/>
            <w:vAlign w:val="center"/>
          </w:tcPr>
          <w:p w14:paraId="535CFC1E" w14:textId="1965753B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Casuto</w:t>
            </w:r>
          </w:p>
        </w:tc>
        <w:tc>
          <w:tcPr>
            <w:tcW w:w="2669" w:type="dxa"/>
            <w:vAlign w:val="center"/>
          </w:tcPr>
          <w:p w14:paraId="3140E051" w14:textId="644F187F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Linder Center of Hope</w:t>
            </w:r>
          </w:p>
        </w:tc>
        <w:tc>
          <w:tcPr>
            <w:tcW w:w="3986" w:type="dxa"/>
            <w:vAlign w:val="center"/>
          </w:tcPr>
          <w:p w14:paraId="20EA5FF7" w14:textId="496BA597" w:rsidR="007935E2" w:rsidRPr="00D40BC2" w:rsidRDefault="007935E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 w:rsidRPr="00D40BC2">
              <w:rPr>
                <w:rFonts w:ascii="Arial" w:eastAsia="Times New Roman" w:hAnsi="Arial" w:cs="Arial"/>
                <w:color w:val="000000" w:themeColor="text1"/>
              </w:rPr>
              <w:t>Leah.Casuto@lindnercenter.org</w:t>
            </w:r>
          </w:p>
        </w:tc>
      </w:tr>
      <w:tr w:rsidR="00D40BC2" w:rsidRPr="00D40BC2" w14:paraId="06B1D476" w14:textId="77777777" w:rsidTr="003E441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14:paraId="3371BBA8" w14:textId="5F34DD17" w:rsidR="00D40BC2" w:rsidRPr="00D40BC2" w:rsidRDefault="00D40BC2" w:rsidP="00072D8F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D40BC2">
              <w:rPr>
                <w:rFonts w:ascii="Arial" w:hAnsi="Arial" w:cs="Arial"/>
                <w:b w:val="0"/>
                <w:color w:val="000000" w:themeColor="text1"/>
              </w:rPr>
              <w:t>Elana</w:t>
            </w:r>
          </w:p>
        </w:tc>
        <w:tc>
          <w:tcPr>
            <w:tcW w:w="1350" w:type="dxa"/>
            <w:vAlign w:val="center"/>
          </w:tcPr>
          <w:p w14:paraId="2D38F13A" w14:textId="0A12A6CE" w:rsidR="00D40BC2" w:rsidRPr="00D40BC2" w:rsidRDefault="00D40BC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Carnevale</w:t>
            </w:r>
          </w:p>
        </w:tc>
        <w:tc>
          <w:tcPr>
            <w:tcW w:w="2669" w:type="dxa"/>
            <w:vAlign w:val="center"/>
          </w:tcPr>
          <w:p w14:paraId="7C8B05B3" w14:textId="0895F273" w:rsidR="00D40BC2" w:rsidRPr="00D40BC2" w:rsidRDefault="00D40BC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MindPeace</w:t>
            </w:r>
          </w:p>
        </w:tc>
        <w:tc>
          <w:tcPr>
            <w:tcW w:w="3986" w:type="dxa"/>
            <w:vAlign w:val="center"/>
          </w:tcPr>
          <w:p w14:paraId="7C6696BD" w14:textId="0611E19D" w:rsidR="00D40BC2" w:rsidRPr="00D40BC2" w:rsidRDefault="00D40BC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hyperlink r:id="rId9" w:history="1">
              <w:r w:rsidRPr="00D40BC2">
                <w:rPr>
                  <w:rStyle w:val="Hyperlink"/>
                  <w:rFonts w:ascii="Arial" w:eastAsia="Times New Roman" w:hAnsi="Arial" w:cs="Arial"/>
                  <w:color w:val="000000" w:themeColor="text1"/>
                  <w:u w:val="none"/>
                </w:rPr>
                <w:t>carnevalee@mindpeacecincinnati.com</w:t>
              </w:r>
            </w:hyperlink>
          </w:p>
        </w:tc>
      </w:tr>
      <w:tr w:rsidR="00D40BC2" w:rsidRPr="00D40BC2" w14:paraId="3031F440" w14:textId="77777777" w:rsidTr="003E441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14:paraId="2EECD46A" w14:textId="7709096A" w:rsidR="00D40BC2" w:rsidRPr="00D40BC2" w:rsidRDefault="00D40BC2" w:rsidP="00072D8F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D40BC2">
              <w:rPr>
                <w:rFonts w:ascii="Arial" w:hAnsi="Arial" w:cs="Arial"/>
                <w:b w:val="0"/>
                <w:color w:val="000000" w:themeColor="text1"/>
              </w:rPr>
              <w:t>Susan</w:t>
            </w:r>
          </w:p>
        </w:tc>
        <w:tc>
          <w:tcPr>
            <w:tcW w:w="1350" w:type="dxa"/>
            <w:vAlign w:val="center"/>
          </w:tcPr>
          <w:p w14:paraId="4E9DA84B" w14:textId="30BB2F5B" w:rsidR="00D40BC2" w:rsidRPr="00D40BC2" w:rsidRDefault="00D40BC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Shelton</w:t>
            </w:r>
          </w:p>
        </w:tc>
        <w:tc>
          <w:tcPr>
            <w:tcW w:w="2669" w:type="dxa"/>
            <w:vAlign w:val="center"/>
          </w:tcPr>
          <w:p w14:paraId="114E3185" w14:textId="181475AD" w:rsidR="00D40BC2" w:rsidRPr="00D40BC2" w:rsidRDefault="00D40BC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MindPeace</w:t>
            </w:r>
          </w:p>
        </w:tc>
        <w:tc>
          <w:tcPr>
            <w:tcW w:w="3986" w:type="dxa"/>
            <w:vAlign w:val="center"/>
          </w:tcPr>
          <w:p w14:paraId="7FCE80D9" w14:textId="41FA946C" w:rsidR="00D40BC2" w:rsidRPr="00D40BC2" w:rsidRDefault="00D40BC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hyperlink r:id="rId10" w:history="1">
              <w:r w:rsidRPr="00D40BC2">
                <w:rPr>
                  <w:rStyle w:val="Hyperlink"/>
                  <w:rFonts w:ascii="Arial" w:eastAsia="Times New Roman" w:hAnsi="Arial" w:cs="Arial"/>
                  <w:color w:val="000000" w:themeColor="text1"/>
                  <w:u w:val="none"/>
                </w:rPr>
                <w:t>sheltons@mindpeacecincinnati.com</w:t>
              </w:r>
            </w:hyperlink>
          </w:p>
        </w:tc>
      </w:tr>
      <w:tr w:rsidR="00D40BC2" w:rsidRPr="00D40BC2" w14:paraId="20B51D61" w14:textId="77777777" w:rsidTr="003E441A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14:paraId="19A186AA" w14:textId="451CBCBD" w:rsidR="00D40BC2" w:rsidRPr="00D40BC2" w:rsidRDefault="00D40BC2" w:rsidP="00072D8F">
            <w:pPr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D40BC2">
              <w:rPr>
                <w:rFonts w:ascii="Arial" w:hAnsi="Arial" w:cs="Arial"/>
                <w:b w:val="0"/>
                <w:color w:val="000000" w:themeColor="text1"/>
              </w:rPr>
              <w:t xml:space="preserve">Joan </w:t>
            </w:r>
          </w:p>
        </w:tc>
        <w:tc>
          <w:tcPr>
            <w:tcW w:w="1350" w:type="dxa"/>
            <w:vAlign w:val="center"/>
          </w:tcPr>
          <w:p w14:paraId="64B7F66E" w14:textId="7A817FC4" w:rsidR="00D40BC2" w:rsidRPr="00D40BC2" w:rsidRDefault="00D40BC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Wyler</w:t>
            </w:r>
          </w:p>
        </w:tc>
        <w:tc>
          <w:tcPr>
            <w:tcW w:w="2669" w:type="dxa"/>
            <w:vAlign w:val="center"/>
          </w:tcPr>
          <w:p w14:paraId="0075CF87" w14:textId="550F6BA0" w:rsidR="00D40BC2" w:rsidRPr="00D40BC2" w:rsidRDefault="00D40BC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D40BC2">
              <w:rPr>
                <w:rFonts w:ascii="Arial" w:hAnsi="Arial" w:cs="Arial"/>
                <w:color w:val="000000" w:themeColor="text1"/>
              </w:rPr>
              <w:t>Talbert House- 281-CARE</w:t>
            </w:r>
          </w:p>
        </w:tc>
        <w:tc>
          <w:tcPr>
            <w:tcW w:w="3986" w:type="dxa"/>
            <w:vAlign w:val="center"/>
          </w:tcPr>
          <w:p w14:paraId="42A7214B" w14:textId="34C22DB5" w:rsidR="00D40BC2" w:rsidRPr="00D40BC2" w:rsidRDefault="00D40BC2" w:rsidP="00072D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</w:rPr>
            </w:pPr>
            <w:r w:rsidRPr="00D40BC2">
              <w:rPr>
                <w:rFonts w:ascii="Arial" w:eastAsia="Times New Roman" w:hAnsi="Arial" w:cs="Arial"/>
                <w:color w:val="000000" w:themeColor="text1"/>
              </w:rPr>
              <w:t>Joan.wyler@talberthouse.org</w:t>
            </w:r>
          </w:p>
        </w:tc>
      </w:tr>
    </w:tbl>
    <w:p w14:paraId="3C555F01" w14:textId="77777777" w:rsidR="00E161A8" w:rsidRDefault="00E161A8" w:rsidP="00072D8F">
      <w:pPr>
        <w:jc w:val="both"/>
      </w:pPr>
    </w:p>
    <w:p w14:paraId="322A89CC" w14:textId="77777777" w:rsidR="00E161A8" w:rsidRDefault="00E161A8" w:rsidP="00072D8F">
      <w:pPr>
        <w:jc w:val="both"/>
      </w:pPr>
    </w:p>
    <w:sectPr w:rsidR="00E1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0B"/>
    <w:rsid w:val="00072D8F"/>
    <w:rsid w:val="000E5C8B"/>
    <w:rsid w:val="00196143"/>
    <w:rsid w:val="001F5B2E"/>
    <w:rsid w:val="003732C5"/>
    <w:rsid w:val="003C1C0B"/>
    <w:rsid w:val="003E441A"/>
    <w:rsid w:val="0040380E"/>
    <w:rsid w:val="00425884"/>
    <w:rsid w:val="007935E2"/>
    <w:rsid w:val="007C28F4"/>
    <w:rsid w:val="00C104DF"/>
    <w:rsid w:val="00CB52D4"/>
    <w:rsid w:val="00CC2B24"/>
    <w:rsid w:val="00D31328"/>
    <w:rsid w:val="00D40BC2"/>
    <w:rsid w:val="00DB198E"/>
    <w:rsid w:val="00E161A8"/>
    <w:rsid w:val="00E22DE5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609F"/>
  <w15:chartTrackingRefBased/>
  <w15:docId w15:val="{7434C0F3-9ABC-4C2F-91D1-0F0E5DF2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1A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5884"/>
    <w:rPr>
      <w:i/>
      <w:iCs/>
    </w:rPr>
  </w:style>
  <w:style w:type="table" w:styleId="TableGrid">
    <w:name w:val="Table Grid"/>
    <w:basedOn w:val="TableNormal"/>
    <w:uiPriority w:val="39"/>
    <w:rsid w:val="00793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935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s@hamilton.mhrsb.state.oh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urers@cpsboe.k12.oh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Sorter@cchmc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nda.Richey@cchmc.org" TargetMode="External"/><Relationship Id="rId10" Type="http://schemas.openxmlformats.org/officeDocument/2006/relationships/hyperlink" Target="mailto:sheltons@mindpeacecincinnati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arnevalee@mindpeacecincinna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Carnevale, Elana</dc:creator>
  <cp:keywords/>
  <dc:description/>
  <cp:lastModifiedBy>Carnevale, Elana</cp:lastModifiedBy>
  <cp:revision>3</cp:revision>
  <dcterms:created xsi:type="dcterms:W3CDTF">2019-10-30T13:39:00Z</dcterms:created>
  <dcterms:modified xsi:type="dcterms:W3CDTF">2019-10-30T13:41:00Z</dcterms:modified>
</cp:coreProperties>
</file>