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7F" w:rsidRPr="0076337F" w:rsidRDefault="004656D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969645"/>
            <wp:effectExtent l="0" t="0" r="0" b="190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835">
        <w:rPr>
          <w:rFonts w:ascii="Arial" w:hAnsi="Arial" w:cs="Arial"/>
          <w:b/>
          <w:sz w:val="32"/>
          <w:szCs w:val="32"/>
          <w:u w:val="single"/>
        </w:rPr>
        <w:br w:type="textWrapping" w:clear="all"/>
      </w:r>
      <w:r w:rsidR="0076337F" w:rsidRPr="0076337F">
        <w:rPr>
          <w:rFonts w:ascii="Arial" w:hAnsi="Arial" w:cs="Arial"/>
          <w:b/>
          <w:sz w:val="32"/>
          <w:szCs w:val="32"/>
          <w:u w:val="single"/>
        </w:rPr>
        <w:t>Insurance Tips for Transitional Aged Youth</w:t>
      </w:r>
    </w:p>
    <w:p w:rsidR="0076337F" w:rsidRPr="004656D1" w:rsidRDefault="0076337F" w:rsidP="004656D1">
      <w:pPr>
        <w:spacing w:after="0"/>
        <w:rPr>
          <w:rFonts w:ascii="Arial" w:hAnsi="Arial" w:cs="Arial"/>
          <w:u w:val="single"/>
        </w:rPr>
      </w:pPr>
      <w:r w:rsidRPr="004656D1">
        <w:rPr>
          <w:rFonts w:ascii="Arial" w:hAnsi="Arial" w:cs="Arial"/>
          <w:u w:val="single"/>
        </w:rPr>
        <w:t>Accessing adult mental health services with Medicaid:</w:t>
      </w:r>
    </w:p>
    <w:p w:rsidR="00874563" w:rsidRDefault="0076337F" w:rsidP="0087456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874563">
        <w:rPr>
          <w:rFonts w:ascii="Arial" w:hAnsi="Arial" w:cs="Arial"/>
          <w:color w:val="000000"/>
        </w:rPr>
        <w:t>Youth with Medicaid are covered until their 19</w:t>
      </w:r>
      <w:r w:rsidRPr="00874563">
        <w:rPr>
          <w:rFonts w:ascii="Arial" w:hAnsi="Arial" w:cs="Arial"/>
          <w:color w:val="000000"/>
          <w:vertAlign w:val="superscript"/>
        </w:rPr>
        <w:t>th</w:t>
      </w:r>
      <w:r w:rsidRPr="00874563">
        <w:rPr>
          <w:rFonts w:ascii="Arial" w:hAnsi="Arial" w:cs="Arial"/>
          <w:color w:val="000000"/>
        </w:rPr>
        <w:t xml:space="preserve"> birthday. </w:t>
      </w:r>
      <w:r w:rsidR="00BF7CEE" w:rsidRPr="00874563">
        <w:rPr>
          <w:rFonts w:ascii="Arial" w:hAnsi="Arial" w:cs="Arial"/>
          <w:color w:val="000000"/>
        </w:rPr>
        <w:t>After their</w:t>
      </w:r>
      <w:r w:rsidR="008D366C" w:rsidRPr="00874563">
        <w:rPr>
          <w:rFonts w:ascii="Arial" w:hAnsi="Arial" w:cs="Arial"/>
          <w:color w:val="000000"/>
        </w:rPr>
        <w:t xml:space="preserve"> 19</w:t>
      </w:r>
      <w:r w:rsidR="008D366C" w:rsidRPr="00874563">
        <w:rPr>
          <w:rFonts w:ascii="Arial" w:hAnsi="Arial" w:cs="Arial"/>
          <w:color w:val="000000"/>
          <w:vertAlign w:val="superscript"/>
        </w:rPr>
        <w:t>th</w:t>
      </w:r>
      <w:r w:rsidR="008D366C" w:rsidRPr="00874563">
        <w:rPr>
          <w:rFonts w:ascii="Arial" w:hAnsi="Arial" w:cs="Arial"/>
          <w:color w:val="000000"/>
        </w:rPr>
        <w:t xml:space="preserve"> birthday they c</w:t>
      </w:r>
      <w:r w:rsidR="00BF7CEE" w:rsidRPr="00874563">
        <w:rPr>
          <w:rFonts w:ascii="Arial" w:hAnsi="Arial" w:cs="Arial"/>
          <w:color w:val="000000"/>
        </w:rPr>
        <w:t>an apply for an extension that will cover them until their 21</w:t>
      </w:r>
      <w:r w:rsidR="00BF7CEE" w:rsidRPr="00874563">
        <w:rPr>
          <w:rFonts w:ascii="Arial" w:hAnsi="Arial" w:cs="Arial"/>
          <w:color w:val="000000"/>
          <w:vertAlign w:val="superscript"/>
        </w:rPr>
        <w:t>st</w:t>
      </w:r>
      <w:r w:rsidR="00BF7CEE" w:rsidRPr="00874563">
        <w:rPr>
          <w:rFonts w:ascii="Arial" w:hAnsi="Arial" w:cs="Arial"/>
          <w:color w:val="000000"/>
        </w:rPr>
        <w:t xml:space="preserve"> birthday if they do not have an income in excess of $273 a month.  </w:t>
      </w:r>
    </w:p>
    <w:p w:rsidR="00874563" w:rsidRPr="00874563" w:rsidRDefault="00BF7CEE" w:rsidP="00DB44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74563">
        <w:rPr>
          <w:rFonts w:ascii="Arial" w:hAnsi="Arial" w:cs="Arial"/>
          <w:color w:val="000000"/>
        </w:rPr>
        <w:t>If the youth lives with their parent, the family cannot have any resources in excess of $1,000.</w:t>
      </w:r>
      <w:r w:rsidR="008D366C" w:rsidRPr="00874563">
        <w:rPr>
          <w:rFonts w:ascii="Arial" w:hAnsi="Arial" w:cs="Arial"/>
          <w:color w:val="000000"/>
        </w:rPr>
        <w:t xml:space="preserve"> </w:t>
      </w:r>
    </w:p>
    <w:p w:rsidR="00874563" w:rsidRPr="00090DD0" w:rsidRDefault="00BF7CEE" w:rsidP="00DB44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74563">
        <w:rPr>
          <w:rFonts w:ascii="Arial" w:hAnsi="Arial" w:cs="Arial"/>
          <w:color w:val="000000"/>
        </w:rPr>
        <w:t>To apply, youth must submit an application to Ohio Departmen</w:t>
      </w:r>
      <w:r w:rsidR="009A5719" w:rsidRPr="00874563">
        <w:rPr>
          <w:rFonts w:ascii="Arial" w:hAnsi="Arial" w:cs="Arial"/>
          <w:color w:val="000000"/>
        </w:rPr>
        <w:t>t of Jobs and Family Services</w:t>
      </w:r>
      <w:r w:rsidR="00DB1D62">
        <w:rPr>
          <w:rFonts w:ascii="Arial" w:hAnsi="Arial" w:cs="Arial"/>
          <w:color w:val="000000"/>
        </w:rPr>
        <w:t xml:space="preserve"> (JFS)</w:t>
      </w:r>
      <w:r w:rsidRPr="00874563">
        <w:rPr>
          <w:rFonts w:ascii="Arial" w:hAnsi="Arial" w:cs="Arial"/>
          <w:color w:val="000000"/>
        </w:rPr>
        <w:t xml:space="preserve">. </w:t>
      </w:r>
      <w:r w:rsidR="00DB1D62">
        <w:rPr>
          <w:rFonts w:ascii="Arial" w:hAnsi="Arial" w:cs="Arial"/>
          <w:color w:val="000000"/>
        </w:rPr>
        <w:t xml:space="preserve">Contact Hamilton County JFS at (513) 946-1000 or go online at </w:t>
      </w:r>
      <w:hyperlink r:id="rId6" w:history="1">
        <w:r w:rsidR="00090DD0" w:rsidRPr="006325AE">
          <w:rPr>
            <w:rStyle w:val="Hyperlink"/>
            <w:rFonts w:ascii="Arial" w:hAnsi="Arial" w:cs="Arial"/>
          </w:rPr>
          <w:t>www.hcjfs.org</w:t>
        </w:r>
      </w:hyperlink>
      <w:r w:rsidR="00DB1D62">
        <w:rPr>
          <w:rFonts w:ascii="Arial" w:hAnsi="Arial" w:cs="Arial"/>
          <w:color w:val="000000"/>
        </w:rPr>
        <w:t>.</w:t>
      </w:r>
    </w:p>
    <w:p w:rsidR="00090DD0" w:rsidRPr="000647B3" w:rsidRDefault="00090DD0" w:rsidP="00DB44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For help applying</w:t>
      </w:r>
      <w:r w:rsidR="005273FB">
        <w:rPr>
          <w:rFonts w:ascii="Arial" w:hAnsi="Arial" w:cs="Arial"/>
          <w:color w:val="000000"/>
        </w:rPr>
        <w:t xml:space="preserve"> for Medicaid or the healthcare marketplace</w:t>
      </w:r>
      <w:r>
        <w:rPr>
          <w:rFonts w:ascii="Arial" w:hAnsi="Arial" w:cs="Arial"/>
          <w:color w:val="000000"/>
        </w:rPr>
        <w:t xml:space="preserve"> contact:</w:t>
      </w:r>
    </w:p>
    <w:p w:rsidR="000647B3" w:rsidRPr="000647B3" w:rsidRDefault="000647B3" w:rsidP="000647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Health Source</w:t>
      </w:r>
      <w:r w:rsidR="00A252F1">
        <w:rPr>
          <w:rFonts w:ascii="Arial" w:hAnsi="Arial" w:cs="Arial"/>
          <w:color w:val="000000"/>
        </w:rPr>
        <w:t xml:space="preserve"> Outreach and Enrollment</w:t>
      </w:r>
      <w:r w:rsidR="005273FB">
        <w:rPr>
          <w:rFonts w:ascii="Arial" w:hAnsi="Arial" w:cs="Arial"/>
          <w:color w:val="000000"/>
        </w:rPr>
        <w:t xml:space="preserve"> (513)</w:t>
      </w:r>
      <w:r w:rsidR="00A252F1">
        <w:rPr>
          <w:rFonts w:ascii="Arial" w:hAnsi="Arial" w:cs="Arial"/>
          <w:color w:val="000000"/>
        </w:rPr>
        <w:t xml:space="preserve"> </w:t>
      </w:r>
      <w:r w:rsidR="005273FB">
        <w:rPr>
          <w:rFonts w:ascii="Arial" w:hAnsi="Arial" w:cs="Arial"/>
          <w:color w:val="000000"/>
        </w:rPr>
        <w:t>576-7700 x3622</w:t>
      </w:r>
    </w:p>
    <w:p w:rsidR="000647B3" w:rsidRPr="000647B3" w:rsidRDefault="000647B3" w:rsidP="000647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Free Store Foodbank</w:t>
      </w:r>
      <w:r w:rsidR="005273FB">
        <w:rPr>
          <w:rFonts w:ascii="Arial" w:hAnsi="Arial" w:cs="Arial"/>
          <w:color w:val="000000"/>
        </w:rPr>
        <w:t xml:space="preserve"> (513)</w:t>
      </w:r>
      <w:r w:rsidR="00A252F1">
        <w:rPr>
          <w:rFonts w:ascii="Arial" w:hAnsi="Arial" w:cs="Arial"/>
          <w:color w:val="000000"/>
        </w:rPr>
        <w:t xml:space="preserve"> </w:t>
      </w:r>
      <w:r w:rsidR="005273FB">
        <w:rPr>
          <w:rFonts w:ascii="Arial" w:hAnsi="Arial" w:cs="Arial"/>
          <w:color w:val="000000"/>
        </w:rPr>
        <w:t>357-4633</w:t>
      </w:r>
    </w:p>
    <w:p w:rsidR="000647B3" w:rsidRPr="005273FB" w:rsidRDefault="005273FB" w:rsidP="000647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Crossroads Health Center Outreach and Enrollment (513) 381-2247</w:t>
      </w:r>
    </w:p>
    <w:p w:rsidR="005273FB" w:rsidRPr="005273FB" w:rsidRDefault="00A252F1" w:rsidP="000647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Lincoln Heights Health Center</w:t>
      </w:r>
      <w:r w:rsidR="005273FB">
        <w:rPr>
          <w:rFonts w:ascii="Arial" w:hAnsi="Arial" w:cs="Arial"/>
          <w:color w:val="000000"/>
        </w:rPr>
        <w:t xml:space="preserve"> (513)</w:t>
      </w:r>
      <w:r>
        <w:rPr>
          <w:rFonts w:ascii="Arial" w:hAnsi="Arial" w:cs="Arial"/>
          <w:color w:val="000000"/>
        </w:rPr>
        <w:t xml:space="preserve"> </w:t>
      </w:r>
      <w:r w:rsidR="005273FB">
        <w:rPr>
          <w:rFonts w:ascii="Arial" w:hAnsi="Arial" w:cs="Arial"/>
          <w:color w:val="000000"/>
        </w:rPr>
        <w:t>483-3041</w:t>
      </w:r>
    </w:p>
    <w:p w:rsidR="005273FB" w:rsidRPr="00874563" w:rsidRDefault="00A252F1" w:rsidP="000647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Mt. Healthy Family Practice</w:t>
      </w:r>
      <w:r w:rsidR="005273FB">
        <w:rPr>
          <w:rFonts w:ascii="Arial" w:hAnsi="Arial" w:cs="Arial"/>
          <w:color w:val="000000"/>
        </w:rPr>
        <w:t xml:space="preserve">  (513)</w:t>
      </w:r>
      <w:r>
        <w:rPr>
          <w:rFonts w:ascii="Arial" w:hAnsi="Arial" w:cs="Arial"/>
          <w:color w:val="000000"/>
        </w:rPr>
        <w:t xml:space="preserve"> </w:t>
      </w:r>
      <w:r w:rsidR="005273FB">
        <w:rPr>
          <w:rFonts w:ascii="Arial" w:hAnsi="Arial" w:cs="Arial"/>
          <w:color w:val="000000"/>
        </w:rPr>
        <w:t>728-3997</w:t>
      </w:r>
    </w:p>
    <w:p w:rsidR="00874563" w:rsidRDefault="00874563" w:rsidP="00874563">
      <w:pPr>
        <w:spacing w:after="0"/>
        <w:rPr>
          <w:rFonts w:ascii="Arial" w:hAnsi="Arial" w:cs="Arial"/>
          <w:u w:val="single"/>
        </w:rPr>
      </w:pPr>
      <w:bookmarkStart w:id="0" w:name="_GoBack"/>
      <w:bookmarkEnd w:id="0"/>
    </w:p>
    <w:p w:rsidR="00B43CE1" w:rsidRPr="00874563" w:rsidRDefault="00E26932" w:rsidP="00874563">
      <w:pPr>
        <w:spacing w:after="0"/>
        <w:rPr>
          <w:rFonts w:ascii="Arial" w:hAnsi="Arial" w:cs="Arial"/>
          <w:u w:val="single"/>
        </w:rPr>
      </w:pPr>
      <w:r w:rsidRPr="00874563">
        <w:rPr>
          <w:rFonts w:ascii="Arial" w:hAnsi="Arial" w:cs="Arial"/>
          <w:u w:val="single"/>
        </w:rPr>
        <w:t xml:space="preserve">Accessing adult mental health services </w:t>
      </w:r>
      <w:r w:rsidR="00145148" w:rsidRPr="00874563">
        <w:rPr>
          <w:rFonts w:ascii="Arial" w:hAnsi="Arial" w:cs="Arial"/>
          <w:u w:val="single"/>
        </w:rPr>
        <w:t>with</w:t>
      </w:r>
      <w:r w:rsidRPr="00874563">
        <w:rPr>
          <w:rFonts w:ascii="Arial" w:hAnsi="Arial" w:cs="Arial"/>
          <w:u w:val="single"/>
        </w:rPr>
        <w:t xml:space="preserve"> private insurance:</w:t>
      </w:r>
    </w:p>
    <w:p w:rsidR="00534764" w:rsidRPr="004656D1" w:rsidRDefault="00E26932" w:rsidP="004656D1">
      <w:pPr>
        <w:rPr>
          <w:rFonts w:ascii="Arial" w:hAnsi="Arial" w:cs="Arial"/>
          <w:u w:val="single"/>
        </w:rPr>
      </w:pPr>
      <w:r w:rsidRPr="004656D1">
        <w:rPr>
          <w:rFonts w:ascii="Arial" w:hAnsi="Arial" w:cs="Arial"/>
        </w:rPr>
        <w:t>Youth with private insurance can access adult mental health services through any</w:t>
      </w:r>
      <w:r w:rsidR="00B43CE1" w:rsidRPr="004656D1">
        <w:rPr>
          <w:rFonts w:ascii="Arial" w:hAnsi="Arial" w:cs="Arial"/>
        </w:rPr>
        <w:t xml:space="preserve"> programs that serve youth with Medicaid, but they may have to pay a fee for services. </w:t>
      </w:r>
      <w:r w:rsidRPr="004656D1">
        <w:rPr>
          <w:rFonts w:ascii="Arial" w:hAnsi="Arial" w:cs="Arial"/>
        </w:rPr>
        <w:t>If they do not wish to access these programs, they can ask their current mental health provider for a referral to an adult mental health provider</w:t>
      </w:r>
      <w:r w:rsidR="00B43CE1" w:rsidRPr="004656D1">
        <w:rPr>
          <w:rFonts w:ascii="Arial" w:hAnsi="Arial" w:cs="Arial"/>
        </w:rPr>
        <w:t xml:space="preserve"> that is on their insurance panel</w:t>
      </w:r>
      <w:r w:rsidRPr="004656D1">
        <w:rPr>
          <w:rFonts w:ascii="Arial" w:hAnsi="Arial" w:cs="Arial"/>
        </w:rPr>
        <w:t>.</w:t>
      </w:r>
      <w:r w:rsidR="008D366C">
        <w:rPr>
          <w:rFonts w:ascii="Arial" w:hAnsi="Arial" w:cs="Arial"/>
        </w:rPr>
        <w:t xml:space="preserve">  In Ohio</w:t>
      </w:r>
      <w:r w:rsidR="00A57BA2">
        <w:rPr>
          <w:rFonts w:ascii="Arial" w:hAnsi="Arial" w:cs="Arial"/>
        </w:rPr>
        <w:t>,</w:t>
      </w:r>
      <w:r w:rsidR="008D366C">
        <w:rPr>
          <w:rFonts w:ascii="Arial" w:hAnsi="Arial" w:cs="Arial"/>
        </w:rPr>
        <w:t xml:space="preserve"> youth can be covered under </w:t>
      </w:r>
      <w:r w:rsidR="00B43CE1" w:rsidRPr="004656D1">
        <w:rPr>
          <w:rFonts w:ascii="Arial" w:hAnsi="Arial" w:cs="Arial"/>
        </w:rPr>
        <w:t>their</w:t>
      </w:r>
      <w:r w:rsidR="00FB3332" w:rsidRPr="004656D1">
        <w:rPr>
          <w:rFonts w:ascii="Arial" w:hAnsi="Arial" w:cs="Arial"/>
        </w:rPr>
        <w:t xml:space="preserve"> parent’s insurance policy until the age of 26. </w:t>
      </w:r>
      <w:r w:rsidR="004656D1" w:rsidRPr="004656D1">
        <w:rPr>
          <w:rFonts w:ascii="Arial" w:hAnsi="Arial" w:cs="Arial"/>
        </w:rPr>
        <w:t>Here are some tips for contacting private insurance companies to get information on mental health providers that serve adults:</w:t>
      </w:r>
    </w:p>
    <w:p w:rsidR="00534764" w:rsidRPr="004656D1" w:rsidRDefault="00534764" w:rsidP="00B43CE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656D1">
        <w:rPr>
          <w:rFonts w:ascii="Arial" w:hAnsi="Arial" w:cs="Arial"/>
        </w:rPr>
        <w:t>Call your private insurance company (the phone number should be listed on the back of your insurance card listed under “Mental Health Services” or contact Customer Service)</w:t>
      </w:r>
    </w:p>
    <w:p w:rsidR="00A57BA2" w:rsidRDefault="00534764" w:rsidP="0053476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57BA2">
        <w:rPr>
          <w:rFonts w:ascii="Arial" w:hAnsi="Arial" w:cs="Arial"/>
        </w:rPr>
        <w:t xml:space="preserve">Ask for a list of </w:t>
      </w:r>
      <w:r w:rsidR="004656D1" w:rsidRPr="00A57BA2">
        <w:rPr>
          <w:rFonts w:ascii="Arial" w:hAnsi="Arial" w:cs="Arial"/>
        </w:rPr>
        <w:t xml:space="preserve">mental health </w:t>
      </w:r>
      <w:r w:rsidRPr="00A57BA2">
        <w:rPr>
          <w:rFonts w:ascii="Arial" w:hAnsi="Arial" w:cs="Arial"/>
        </w:rPr>
        <w:t>providers in your network</w:t>
      </w:r>
      <w:r w:rsidR="004656D1" w:rsidRPr="00A57BA2">
        <w:rPr>
          <w:rFonts w:ascii="Arial" w:hAnsi="Arial" w:cs="Arial"/>
        </w:rPr>
        <w:t xml:space="preserve"> that serve adults</w:t>
      </w:r>
      <w:r w:rsidRPr="00A57BA2">
        <w:rPr>
          <w:rFonts w:ascii="Arial" w:hAnsi="Arial" w:cs="Arial"/>
        </w:rPr>
        <w:t xml:space="preserve"> </w:t>
      </w:r>
    </w:p>
    <w:p w:rsidR="00534764" w:rsidRPr="00A57BA2" w:rsidRDefault="00534764" w:rsidP="0053476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57BA2">
        <w:rPr>
          <w:rFonts w:ascii="Arial" w:hAnsi="Arial" w:cs="Arial"/>
        </w:rPr>
        <w:t>Contact possible providers included on the list from your insurance company prior to scheduling th</w:t>
      </w:r>
      <w:r w:rsidR="004656D1" w:rsidRPr="00A57BA2">
        <w:rPr>
          <w:rFonts w:ascii="Arial" w:hAnsi="Arial" w:cs="Arial"/>
        </w:rPr>
        <w:t>e first appointment to ask</w:t>
      </w:r>
      <w:r w:rsidRPr="00A57BA2">
        <w:rPr>
          <w:rFonts w:ascii="Arial" w:hAnsi="Arial" w:cs="Arial"/>
        </w:rPr>
        <w:t xml:space="preserve"> them about their experience in working with young adults, training in specialty areas, etc. </w:t>
      </w:r>
    </w:p>
    <w:p w:rsidR="00534764" w:rsidRPr="004656D1" w:rsidRDefault="00534764" w:rsidP="0053476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656D1">
        <w:rPr>
          <w:rFonts w:ascii="Arial" w:hAnsi="Arial" w:cs="Arial"/>
        </w:rPr>
        <w:t>Check coverage/benefits with your company so you know what to expect as far as co-pay amounts, deductible and</w:t>
      </w:r>
      <w:r w:rsidR="00B43CE1" w:rsidRPr="004656D1">
        <w:rPr>
          <w:rFonts w:ascii="Arial" w:hAnsi="Arial" w:cs="Arial"/>
        </w:rPr>
        <w:t xml:space="preserve"> the allowed amount of visits. </w:t>
      </w:r>
      <w:r w:rsidRPr="004656D1">
        <w:rPr>
          <w:rFonts w:ascii="Arial" w:hAnsi="Arial" w:cs="Arial"/>
        </w:rPr>
        <w:t xml:space="preserve">You may also want to ask if you need to contact them prior to scheduling your initial appointment with the provider to get pre-approval. </w:t>
      </w:r>
    </w:p>
    <w:p w:rsidR="00534764" w:rsidRPr="004656D1" w:rsidRDefault="00534764" w:rsidP="00534764">
      <w:pPr>
        <w:rPr>
          <w:rFonts w:ascii="Arial" w:hAnsi="Arial" w:cs="Arial"/>
        </w:rPr>
      </w:pPr>
    </w:p>
    <w:p w:rsidR="00E26932" w:rsidRPr="004656D1" w:rsidRDefault="00E26932">
      <w:pPr>
        <w:rPr>
          <w:rFonts w:ascii="Arial" w:hAnsi="Arial" w:cs="Arial"/>
        </w:rPr>
      </w:pPr>
      <w:r w:rsidRPr="004656D1">
        <w:rPr>
          <w:rFonts w:ascii="Arial" w:hAnsi="Arial" w:cs="Arial"/>
          <w:b/>
        </w:rPr>
        <w:t>Families and youth with all insurance types can access help through MindPeace at www.MindPeaceCincinnati.com.</w:t>
      </w:r>
    </w:p>
    <w:sectPr w:rsidR="00E26932" w:rsidRPr="0046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4B11"/>
    <w:multiLevelType w:val="hybridMultilevel"/>
    <w:tmpl w:val="FA9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5ADA"/>
    <w:multiLevelType w:val="hybridMultilevel"/>
    <w:tmpl w:val="2C0C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A0"/>
    <w:rsid w:val="000647B3"/>
    <w:rsid w:val="00090DD0"/>
    <w:rsid w:val="000C331A"/>
    <w:rsid w:val="00141BA2"/>
    <w:rsid w:val="00145148"/>
    <w:rsid w:val="004121D2"/>
    <w:rsid w:val="004656D1"/>
    <w:rsid w:val="00512642"/>
    <w:rsid w:val="005273FB"/>
    <w:rsid w:val="00534764"/>
    <w:rsid w:val="005F7932"/>
    <w:rsid w:val="00677835"/>
    <w:rsid w:val="00684B22"/>
    <w:rsid w:val="00735122"/>
    <w:rsid w:val="0076337F"/>
    <w:rsid w:val="00874563"/>
    <w:rsid w:val="008D366C"/>
    <w:rsid w:val="009A5719"/>
    <w:rsid w:val="00A252F1"/>
    <w:rsid w:val="00A57BA2"/>
    <w:rsid w:val="00B43CE1"/>
    <w:rsid w:val="00BF7CEE"/>
    <w:rsid w:val="00C161A0"/>
    <w:rsid w:val="00CE19AC"/>
    <w:rsid w:val="00D44CEA"/>
    <w:rsid w:val="00DB1D62"/>
    <w:rsid w:val="00E26932"/>
    <w:rsid w:val="00F43E1A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C3003-1290-450B-BBDE-22F9F48A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F43E1A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j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Brown</dc:creator>
  <cp:lastModifiedBy>Carnevale, Elana</cp:lastModifiedBy>
  <cp:revision>3</cp:revision>
  <cp:lastPrinted>2013-03-11T13:42:00Z</cp:lastPrinted>
  <dcterms:created xsi:type="dcterms:W3CDTF">2017-01-05T18:20:00Z</dcterms:created>
  <dcterms:modified xsi:type="dcterms:W3CDTF">2017-01-05T18:20:00Z</dcterms:modified>
</cp:coreProperties>
</file>